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72C5A">
      <w:pPr>
        <w:jc w:val="center"/>
        <w:rPr>
          <w:rFonts w:hint="eastAsia" w:ascii="宋体" w:hAnsi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2025年内蒙古科技大学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“金秋映科大·光影叙青春”</w:t>
      </w:r>
    </w:p>
    <w:p w14:paraId="71C59189">
      <w:pPr>
        <w:jc w:val="center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校园摄影大赛报名表</w:t>
      </w:r>
    </w:p>
    <w:tbl>
      <w:tblPr>
        <w:tblStyle w:val="3"/>
        <w:tblW w:w="8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2144"/>
        <w:gridCol w:w="2144"/>
        <w:gridCol w:w="2145"/>
      </w:tblGrid>
      <w:tr w14:paraId="46B6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44" w:type="dxa"/>
          </w:tcPr>
          <w:p w14:paraId="351C2FE2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144" w:type="dxa"/>
          </w:tcPr>
          <w:p w14:paraId="09EFB033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44" w:type="dxa"/>
          </w:tcPr>
          <w:p w14:paraId="79AD7C86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电话</w:t>
            </w:r>
          </w:p>
        </w:tc>
        <w:tc>
          <w:tcPr>
            <w:tcW w:w="2145" w:type="dxa"/>
          </w:tcPr>
          <w:p w14:paraId="7C0D3A0D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7D01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44" w:type="dxa"/>
          </w:tcPr>
          <w:p w14:paraId="2830ED82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学院</w:t>
            </w:r>
          </w:p>
        </w:tc>
        <w:tc>
          <w:tcPr>
            <w:tcW w:w="2144" w:type="dxa"/>
          </w:tcPr>
          <w:p w14:paraId="09BE44BE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144" w:type="dxa"/>
          </w:tcPr>
          <w:p w14:paraId="721799C5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专业年级</w:t>
            </w:r>
          </w:p>
        </w:tc>
        <w:tc>
          <w:tcPr>
            <w:tcW w:w="2145" w:type="dxa"/>
          </w:tcPr>
          <w:p w14:paraId="1A56C372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A04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44" w:type="dxa"/>
          </w:tcPr>
          <w:p w14:paraId="3E232F73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作品名称</w:t>
            </w:r>
          </w:p>
        </w:tc>
        <w:tc>
          <w:tcPr>
            <w:tcW w:w="6433" w:type="dxa"/>
            <w:gridSpan w:val="3"/>
          </w:tcPr>
          <w:p w14:paraId="7F341AC1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8C5F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577" w:type="dxa"/>
            <w:gridSpan w:val="4"/>
          </w:tcPr>
          <w:p w14:paraId="0BB94BAF">
            <w:pPr>
              <w:jc w:val="center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作品阐释（不少于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val="en-US" w:eastAsia="zh-CN"/>
              </w:rPr>
              <w:t>100字</w:t>
            </w:r>
            <w:r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 w14:paraId="268B7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9" w:hRule="atLeast"/>
        </w:trPr>
        <w:tc>
          <w:tcPr>
            <w:tcW w:w="8577" w:type="dxa"/>
            <w:gridSpan w:val="4"/>
          </w:tcPr>
          <w:p w14:paraId="10F62B30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480C889E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25A983D0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29CB2600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625AB7BF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6F813DFB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25390C77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603D2303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43B39588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15B83039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  <w:p w14:paraId="1EB4B8D4">
            <w:pPr>
              <w:jc w:val="both"/>
              <w:rPr>
                <w:rFonts w:hint="eastAsia" w:ascii="宋体" w:hAnsi="宋体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383BFACA">
      <w:pPr>
        <w:jc w:val="center"/>
        <w:rPr>
          <w:rFonts w:hint="eastAsia" w:ascii="宋体" w:hAnsi="宋体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F551E0"/>
    <w:rsid w:val="513C188B"/>
    <w:rsid w:val="5F50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